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88F5B" w14:textId="77777777" w:rsidR="00493575" w:rsidRPr="00D36683" w:rsidRDefault="00493575" w:rsidP="00D36683">
      <w:pPr>
        <w:rPr>
          <w:rFonts w:ascii="Arial" w:hAnsi="Arial" w:cs="Arial"/>
        </w:rPr>
      </w:pPr>
    </w:p>
    <w:p w14:paraId="4C21F3B7" w14:textId="32545AE4" w:rsidR="00D36683" w:rsidRPr="00D36683" w:rsidRDefault="00D36683" w:rsidP="00D36683">
      <w:pPr>
        <w:rPr>
          <w:rFonts w:ascii="Arial" w:hAnsi="Arial" w:cs="Arial"/>
          <w:b/>
          <w:bCs/>
          <w:sz w:val="36"/>
          <w:szCs w:val="32"/>
        </w:rPr>
      </w:pPr>
      <w:r w:rsidRPr="00D36683">
        <w:rPr>
          <w:rFonts w:ascii="Arial" w:hAnsi="Arial" w:cs="Arial"/>
          <w:b/>
          <w:bCs/>
          <w:sz w:val="36"/>
          <w:szCs w:val="32"/>
        </w:rPr>
        <w:t xml:space="preserve">PERSBERICHT </w:t>
      </w:r>
      <w:r w:rsidR="000A7ACA" w:rsidRPr="000A7ACA">
        <w:rPr>
          <w:rFonts w:ascii="Arial" w:hAnsi="Arial" w:cs="Arial"/>
          <w:b/>
          <w:bCs/>
          <w:sz w:val="28"/>
          <w:szCs w:val="24"/>
        </w:rPr>
        <w:t>10</w:t>
      </w:r>
      <w:r w:rsidRPr="00D36683">
        <w:rPr>
          <w:rFonts w:ascii="Arial" w:hAnsi="Arial" w:cs="Arial"/>
          <w:b/>
          <w:bCs/>
          <w:sz w:val="28"/>
          <w:szCs w:val="24"/>
        </w:rPr>
        <w:t xml:space="preserve"> februari 2025</w:t>
      </w:r>
      <w:r w:rsidRPr="00D36683">
        <w:rPr>
          <w:rFonts w:ascii="Arial" w:hAnsi="Arial" w:cs="Arial"/>
          <w:b/>
          <w:bCs/>
          <w:sz w:val="36"/>
          <w:szCs w:val="32"/>
        </w:rPr>
        <w:t> </w:t>
      </w:r>
    </w:p>
    <w:p w14:paraId="4D8F8A19" w14:textId="77777777" w:rsidR="00D36683" w:rsidRPr="00D36683" w:rsidRDefault="00D36683" w:rsidP="00D36683">
      <w:pPr>
        <w:rPr>
          <w:rFonts w:ascii="Arial" w:hAnsi="Arial" w:cs="Arial"/>
          <w:b/>
          <w:bCs/>
          <w:sz w:val="36"/>
          <w:szCs w:val="32"/>
        </w:rPr>
      </w:pPr>
      <w:r w:rsidRPr="00D36683">
        <w:rPr>
          <w:rFonts w:ascii="Arial" w:hAnsi="Arial" w:cs="Arial"/>
          <w:b/>
          <w:bCs/>
          <w:sz w:val="36"/>
          <w:szCs w:val="32"/>
        </w:rPr>
        <w:t> </w:t>
      </w:r>
    </w:p>
    <w:p w14:paraId="16B1BA06" w14:textId="77777777" w:rsidR="00D36683" w:rsidRPr="00D36683" w:rsidRDefault="00D36683" w:rsidP="00D36683">
      <w:pPr>
        <w:rPr>
          <w:rFonts w:ascii="Arial" w:hAnsi="Arial" w:cs="Arial"/>
          <w:b/>
          <w:bCs/>
          <w:sz w:val="44"/>
          <w:szCs w:val="40"/>
        </w:rPr>
      </w:pPr>
      <w:r w:rsidRPr="00D36683">
        <w:rPr>
          <w:rFonts w:ascii="Arial" w:hAnsi="Arial" w:cs="Arial"/>
          <w:b/>
          <w:bCs/>
          <w:sz w:val="44"/>
          <w:szCs w:val="40"/>
        </w:rPr>
        <w:t>KUBR Live als aanjager voor de gebouwde omgeving  </w:t>
      </w:r>
    </w:p>
    <w:p w14:paraId="3B3A42F5" w14:textId="77777777" w:rsidR="00D36683" w:rsidRPr="00D36683" w:rsidRDefault="00D36683" w:rsidP="00D36683">
      <w:pPr>
        <w:rPr>
          <w:rFonts w:ascii="Arial" w:hAnsi="Arial" w:cs="Arial"/>
          <w:b/>
          <w:bCs/>
        </w:rPr>
      </w:pPr>
      <w:r w:rsidRPr="00D36683">
        <w:rPr>
          <w:rFonts w:ascii="Arial" w:hAnsi="Arial" w:cs="Arial"/>
          <w:b/>
          <w:bCs/>
        </w:rPr>
        <w:t xml:space="preserve">WOERDEN | KUBR, de online community voor de gebouwde omgeving, organiseert op 21 maart KUBR Live. KUBR brengt op dit event professionals samen om in co-creatie belangrijke topics te bespreken en verder te brengen. Kosteloos aanmelden kan via </w:t>
      </w:r>
      <w:hyperlink r:id="rId8" w:tgtFrame="_blank" w:history="1">
        <w:r w:rsidRPr="00D36683">
          <w:rPr>
            <w:rStyle w:val="Hyperlink"/>
            <w:rFonts w:ascii="Arial" w:hAnsi="Arial" w:cs="Arial"/>
            <w:b/>
            <w:bCs/>
          </w:rPr>
          <w:t>KUBR.nl/live</w:t>
        </w:r>
      </w:hyperlink>
      <w:r w:rsidRPr="00D36683">
        <w:rPr>
          <w:rFonts w:ascii="Arial" w:hAnsi="Arial" w:cs="Arial"/>
          <w:b/>
          <w:bCs/>
        </w:rPr>
        <w:t>. </w:t>
      </w:r>
    </w:p>
    <w:p w14:paraId="4527957C" w14:textId="77777777" w:rsidR="00D36683" w:rsidRPr="00D36683" w:rsidRDefault="00D36683" w:rsidP="00D36683">
      <w:pPr>
        <w:rPr>
          <w:rFonts w:ascii="Arial" w:hAnsi="Arial" w:cs="Arial"/>
        </w:rPr>
      </w:pPr>
      <w:r w:rsidRPr="00D36683">
        <w:rPr>
          <w:rFonts w:ascii="Arial" w:hAnsi="Arial" w:cs="Arial"/>
        </w:rPr>
        <w:t xml:space="preserve">Deelnemers en hun kennis vormen op 21 maart het belangrijkste </w:t>
      </w:r>
      <w:proofErr w:type="spellStart"/>
      <w:r w:rsidRPr="00D36683">
        <w:rPr>
          <w:rFonts w:ascii="Arial" w:hAnsi="Arial" w:cs="Arial"/>
        </w:rPr>
        <w:t>programma-onderdeel</w:t>
      </w:r>
      <w:proofErr w:type="spellEnd"/>
      <w:r w:rsidRPr="00D36683">
        <w:rPr>
          <w:rFonts w:ascii="Arial" w:hAnsi="Arial" w:cs="Arial"/>
        </w:rPr>
        <w:t>. Door het uitwisselen van de aanwezige expertise zetten de deelnemers direct stappen in taaie dossiers waar Nederland écht snel verder mee moet. </w:t>
      </w:r>
    </w:p>
    <w:p w14:paraId="1A9E7FC7" w14:textId="5B045040" w:rsidR="00D36683" w:rsidRPr="00D36683" w:rsidRDefault="00D36683" w:rsidP="00D36683">
      <w:pPr>
        <w:rPr>
          <w:rFonts w:ascii="Arial" w:hAnsi="Arial" w:cs="Arial"/>
        </w:rPr>
      </w:pPr>
      <w:r w:rsidRPr="00D36683">
        <w:rPr>
          <w:rFonts w:ascii="Arial" w:hAnsi="Arial" w:cs="Arial"/>
          <w:b/>
          <w:bCs/>
        </w:rPr>
        <w:t>Aan de bak voor de gebouwde omgeving!</w:t>
      </w:r>
      <w:r w:rsidRPr="00D36683">
        <w:rPr>
          <w:rFonts w:ascii="Arial" w:hAnsi="Arial" w:cs="Arial"/>
        </w:rPr>
        <w:t> </w:t>
      </w:r>
      <w:r w:rsidRPr="00D36683">
        <w:rPr>
          <w:rFonts w:ascii="Arial" w:hAnsi="Arial" w:cs="Arial"/>
        </w:rPr>
        <w:br/>
        <w:t xml:space="preserve">Welke dossiers dat zijn? Denk aan </w:t>
      </w:r>
      <w:proofErr w:type="spellStart"/>
      <w:r w:rsidRPr="00D36683">
        <w:rPr>
          <w:rFonts w:ascii="Arial" w:hAnsi="Arial" w:cs="Arial"/>
        </w:rPr>
        <w:t>emissieloos</w:t>
      </w:r>
      <w:proofErr w:type="spellEnd"/>
      <w:r w:rsidRPr="00D36683">
        <w:rPr>
          <w:rFonts w:ascii="Arial" w:hAnsi="Arial" w:cs="Arial"/>
        </w:rPr>
        <w:t xml:space="preserve"> vervoer, oplossingen voor netcongestie en mogelijkheden en beperkingen van AI en robotisering voor je organisatie. Maar denk ook aan de voortdurende zoektocht naar technisch personeel en het aangehaakt houden van jong talent.  </w:t>
      </w:r>
    </w:p>
    <w:p w14:paraId="4D98C4F1" w14:textId="1498EDCF" w:rsidR="00D36683" w:rsidRDefault="00D36683" w:rsidP="00D36683">
      <w:pPr>
        <w:rPr>
          <w:rFonts w:ascii="Arial" w:hAnsi="Arial" w:cs="Arial"/>
        </w:rPr>
      </w:pPr>
      <w:r w:rsidRPr="00D36683">
        <w:rPr>
          <w:rFonts w:ascii="Arial" w:hAnsi="Arial" w:cs="Arial"/>
        </w:rPr>
        <w:t xml:space="preserve">Vragen waar we in Nederland allemaal mee zitten. De antwoorden daarop </w:t>
      </w:r>
      <w:r w:rsidR="00F05A0B">
        <w:rPr>
          <w:rFonts w:ascii="Arial" w:hAnsi="Arial" w:cs="Arial"/>
        </w:rPr>
        <w:t>komen nu</w:t>
      </w:r>
      <w:r w:rsidRPr="00D36683">
        <w:rPr>
          <w:rFonts w:ascii="Arial" w:hAnsi="Arial" w:cs="Arial"/>
        </w:rPr>
        <w:t xml:space="preserve"> al</w:t>
      </w:r>
      <w:r w:rsidR="00F05A0B">
        <w:rPr>
          <w:rFonts w:ascii="Arial" w:hAnsi="Arial" w:cs="Arial"/>
        </w:rPr>
        <w:t xml:space="preserve"> langs </w:t>
      </w:r>
      <w:r w:rsidRPr="00D36683">
        <w:rPr>
          <w:rFonts w:ascii="Arial" w:hAnsi="Arial" w:cs="Arial"/>
        </w:rPr>
        <w:t>op KUBR.nl en op 21 maart brengen we alles in een stroomversnelling. Daarnaast kunnen deelnemers ter plekke gesprekspartners zoeken voor een break-out over een eigen onderwerp.   </w:t>
      </w:r>
    </w:p>
    <w:p w14:paraId="78C82E9C" w14:textId="4828229C" w:rsidR="00D36683" w:rsidRDefault="0008762F" w:rsidP="00D36683">
      <w:pPr>
        <w:rPr>
          <w:rFonts w:ascii="Arial" w:hAnsi="Arial" w:cs="Arial"/>
        </w:rPr>
      </w:pPr>
      <w:r w:rsidRPr="0008762F">
        <w:rPr>
          <w:rFonts w:ascii="Arial" w:hAnsi="Arial" w:cs="Arial"/>
          <w:b/>
          <w:bCs/>
        </w:rPr>
        <w:t>Over KUBR</w:t>
      </w:r>
      <w:r>
        <w:rPr>
          <w:rFonts w:ascii="Arial" w:hAnsi="Arial" w:cs="Arial"/>
          <w:b/>
          <w:bCs/>
        </w:rPr>
        <w:br/>
      </w:r>
      <w:proofErr w:type="spellStart"/>
      <w:r w:rsidR="00D36683" w:rsidRPr="00D36683">
        <w:rPr>
          <w:rFonts w:ascii="Arial" w:hAnsi="Arial" w:cs="Arial"/>
        </w:rPr>
        <w:t>KUBR</w:t>
      </w:r>
      <w:proofErr w:type="spellEnd"/>
      <w:r w:rsidR="00D36683" w:rsidRPr="00D36683">
        <w:rPr>
          <w:rFonts w:ascii="Arial" w:hAnsi="Arial" w:cs="Arial"/>
        </w:rPr>
        <w:t xml:space="preserve"> is de community voor de gebouwde omgeving en is een initiatief van Techniek Nederland, De Bouwcampus, Bouwend Nederland en TVVL. Deze organisaties zorgen op KUBR Live voor de eerste waardevolle voorzetten. De organisatie verwacht zo’n 80 deelnemers vanuit bedrijven, overheden en organisaties in de gebouwde omgeving. </w:t>
      </w:r>
    </w:p>
    <w:p w14:paraId="618E1B8A" w14:textId="11E57D77" w:rsidR="00F05A0B" w:rsidRDefault="0008762F" w:rsidP="00D36683">
      <w:pPr>
        <w:rPr>
          <w:rFonts w:ascii="Arial" w:hAnsi="Arial" w:cs="Arial"/>
        </w:rPr>
      </w:pPr>
      <w:r>
        <w:rPr>
          <w:rFonts w:ascii="Arial" w:hAnsi="Arial" w:cs="Arial"/>
          <w:b/>
          <w:bCs/>
        </w:rPr>
        <w:t>Kosteloos aanhaken en aanmelden</w:t>
      </w:r>
      <w:r>
        <w:rPr>
          <w:rFonts w:ascii="Arial" w:hAnsi="Arial" w:cs="Arial"/>
          <w:b/>
          <w:bCs/>
        </w:rPr>
        <w:br/>
      </w:r>
      <w:r w:rsidR="00D36683" w:rsidRPr="00D36683">
        <w:rPr>
          <w:rFonts w:ascii="Arial" w:hAnsi="Arial" w:cs="Arial"/>
        </w:rPr>
        <w:t xml:space="preserve">KUBR Live wordt op 21 maart gehouden om 10.00 uur tot 14.00 uur, inclusief lunch in het Bouwhuis Zoetermeer. Meer info &amp; aanmelden (kosteloos) kan op </w:t>
      </w:r>
      <w:hyperlink r:id="rId9" w:tgtFrame="_blank" w:history="1">
        <w:r w:rsidR="00D36683" w:rsidRPr="00D36683">
          <w:rPr>
            <w:rStyle w:val="Hyperlink"/>
            <w:rFonts w:ascii="Arial" w:hAnsi="Arial" w:cs="Arial"/>
          </w:rPr>
          <w:t>KUBR.nl/live</w:t>
        </w:r>
      </w:hyperlink>
      <w:r w:rsidR="00D36683" w:rsidRPr="00D36683">
        <w:rPr>
          <w:rFonts w:ascii="Arial" w:hAnsi="Arial" w:cs="Arial"/>
        </w:rPr>
        <w:t>. Na KUBR Live gaat het gesprek verder op KUBR.nl.  </w:t>
      </w:r>
    </w:p>
    <w:p w14:paraId="18B2B735" w14:textId="77777777" w:rsidR="00F05A0B" w:rsidRPr="00D36683" w:rsidRDefault="00F05A0B" w:rsidP="00D36683">
      <w:pPr>
        <w:rPr>
          <w:rFonts w:ascii="Arial" w:hAnsi="Arial" w:cs="Arial"/>
        </w:rPr>
      </w:pPr>
    </w:p>
    <w:p w14:paraId="1653E700" w14:textId="77777777" w:rsidR="00A05268" w:rsidRPr="00D36683" w:rsidRDefault="00A05268" w:rsidP="00D36683">
      <w:pPr>
        <w:rPr>
          <w:rFonts w:ascii="Arial" w:hAnsi="Arial" w:cs="Arial"/>
          <w:sz w:val="16"/>
          <w:szCs w:val="16"/>
        </w:rPr>
      </w:pPr>
    </w:p>
    <w:p w14:paraId="0C50882E" w14:textId="04CF0DDF" w:rsidR="00AD65DC" w:rsidRPr="00D36683" w:rsidRDefault="00AE0041" w:rsidP="00F05A0B">
      <w:pPr>
        <w:jc w:val="center"/>
        <w:rPr>
          <w:rFonts w:ascii="Arial" w:hAnsi="Arial" w:cs="Arial"/>
          <w:szCs w:val="24"/>
        </w:rPr>
      </w:pPr>
      <w:r w:rsidRPr="00D36683">
        <w:rPr>
          <w:rFonts w:ascii="Arial" w:hAnsi="Arial" w:cs="Arial"/>
          <w:noProof/>
          <w:sz w:val="22"/>
        </w:rPr>
        <w:drawing>
          <wp:anchor distT="0" distB="0" distL="114300" distR="114300" simplePos="0" relativeHeight="251658242" behindDoc="0" locked="0" layoutInCell="1" allowOverlap="1" wp14:anchorId="6860C9F4" wp14:editId="2CCD042E">
            <wp:simplePos x="0" y="0"/>
            <wp:positionH relativeFrom="column">
              <wp:posOffset>1452880</wp:posOffset>
            </wp:positionH>
            <wp:positionV relativeFrom="paragraph">
              <wp:posOffset>166370</wp:posOffset>
            </wp:positionV>
            <wp:extent cx="1362075" cy="676631"/>
            <wp:effectExtent l="0" t="0" r="0" b="9525"/>
            <wp:wrapNone/>
            <wp:docPr id="152760040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2075" cy="6766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1935" w:rsidRPr="00D36683">
        <w:rPr>
          <w:rFonts w:ascii="Arial" w:hAnsi="Arial" w:cs="Arial"/>
          <w:sz w:val="22"/>
        </w:rPr>
        <w:t>KUBR is een initiatief van</w:t>
      </w:r>
    </w:p>
    <w:p w14:paraId="0D7CFBCF" w14:textId="232D5034" w:rsidR="00891935" w:rsidRPr="00D36683" w:rsidRDefault="003C42CA" w:rsidP="00D36683">
      <w:pPr>
        <w:rPr>
          <w:rFonts w:ascii="Arial" w:hAnsi="Arial" w:cs="Arial"/>
          <w:szCs w:val="24"/>
        </w:rPr>
      </w:pPr>
      <w:r w:rsidRPr="00D36683">
        <w:rPr>
          <w:rFonts w:ascii="Arial" w:hAnsi="Arial" w:cs="Arial"/>
          <w:noProof/>
          <w:szCs w:val="24"/>
        </w:rPr>
        <w:drawing>
          <wp:anchor distT="0" distB="0" distL="114300" distR="114300" simplePos="0" relativeHeight="251658243" behindDoc="0" locked="0" layoutInCell="1" allowOverlap="1" wp14:anchorId="7549CF6E" wp14:editId="29499226">
            <wp:simplePos x="0" y="0"/>
            <wp:positionH relativeFrom="margin">
              <wp:posOffset>4687570</wp:posOffset>
            </wp:positionH>
            <wp:positionV relativeFrom="paragraph">
              <wp:posOffset>106680</wp:posOffset>
            </wp:positionV>
            <wp:extent cx="1073150" cy="342900"/>
            <wp:effectExtent l="0" t="0" r="0" b="0"/>
            <wp:wrapNone/>
            <wp:docPr id="65408066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315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6683">
        <w:rPr>
          <w:rFonts w:ascii="Arial" w:hAnsi="Arial" w:cs="Arial"/>
          <w:noProof/>
          <w:szCs w:val="24"/>
        </w:rPr>
        <w:drawing>
          <wp:anchor distT="0" distB="0" distL="114300" distR="114300" simplePos="0" relativeHeight="251658240" behindDoc="0" locked="0" layoutInCell="1" allowOverlap="1" wp14:anchorId="0CDCB102" wp14:editId="1C6AA2E6">
            <wp:simplePos x="0" y="0"/>
            <wp:positionH relativeFrom="margin">
              <wp:posOffset>38100</wp:posOffset>
            </wp:positionH>
            <wp:positionV relativeFrom="paragraph">
              <wp:posOffset>57150</wp:posOffset>
            </wp:positionV>
            <wp:extent cx="1200150" cy="473710"/>
            <wp:effectExtent l="0" t="0" r="0" b="2540"/>
            <wp:wrapNone/>
            <wp:docPr id="5266943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0150" cy="473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0041" w:rsidRPr="00D36683">
        <w:rPr>
          <w:rFonts w:ascii="Arial" w:hAnsi="Arial" w:cs="Arial"/>
          <w:noProof/>
          <w:szCs w:val="24"/>
        </w:rPr>
        <w:drawing>
          <wp:anchor distT="0" distB="0" distL="114300" distR="114300" simplePos="0" relativeHeight="251658241" behindDoc="0" locked="0" layoutInCell="1" allowOverlap="1" wp14:anchorId="188AFB9F" wp14:editId="3CA8D4A1">
            <wp:simplePos x="0" y="0"/>
            <wp:positionH relativeFrom="margin">
              <wp:posOffset>3024505</wp:posOffset>
            </wp:positionH>
            <wp:positionV relativeFrom="paragraph">
              <wp:posOffset>30480</wp:posOffset>
            </wp:positionV>
            <wp:extent cx="1402715" cy="495300"/>
            <wp:effectExtent l="0" t="0" r="6985" b="0"/>
            <wp:wrapNone/>
            <wp:docPr id="1843922548"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271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91935" w:rsidRPr="00D36683">
      <w:headerReference w:type="even" r:id="rId14"/>
      <w:headerReference w:type="default" r:id="rId15"/>
      <w:footerReference w:type="default" r:id="rId16"/>
      <w:head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E60BA" w14:textId="77777777" w:rsidR="001849A2" w:rsidRDefault="001849A2" w:rsidP="00AD65DC">
      <w:pPr>
        <w:spacing w:after="0" w:line="240" w:lineRule="auto"/>
      </w:pPr>
      <w:r>
        <w:separator/>
      </w:r>
    </w:p>
  </w:endnote>
  <w:endnote w:type="continuationSeparator" w:id="0">
    <w:p w14:paraId="349C25DD" w14:textId="77777777" w:rsidR="001849A2" w:rsidRDefault="001849A2" w:rsidP="00AD65DC">
      <w:pPr>
        <w:spacing w:after="0" w:line="240" w:lineRule="auto"/>
      </w:pPr>
      <w:r>
        <w:continuationSeparator/>
      </w:r>
    </w:p>
  </w:endnote>
  <w:endnote w:type="continuationNotice" w:id="1">
    <w:p w14:paraId="7F115BB3" w14:textId="77777777" w:rsidR="001849A2" w:rsidRDefault="001849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Quicksand">
    <w:panose1 w:val="00000000000000000000"/>
    <w:charset w:val="00"/>
    <w:family w:val="auto"/>
    <w:pitch w:val="variable"/>
    <w:sig w:usb0="A00000FF" w:usb1="4000205B" w:usb2="00000000" w:usb3="00000000" w:csb0="00000193"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Quicksand Medium">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8A992" w14:textId="54C90074" w:rsidR="00AD65DC" w:rsidRDefault="00AD65DC">
    <w:pPr>
      <w:pStyle w:val="Voettekst"/>
    </w:pPr>
    <w:r w:rsidRPr="00525459">
      <w:rPr>
        <w:noProof/>
        <w:color w:val="FFFFFF" w:themeColor="background1"/>
      </w:rPr>
      <mc:AlternateContent>
        <mc:Choice Requires="wps">
          <w:drawing>
            <wp:anchor distT="0" distB="0" distL="114300" distR="114300" simplePos="0" relativeHeight="251658241" behindDoc="0" locked="0" layoutInCell="1" allowOverlap="1" wp14:anchorId="3111F580" wp14:editId="3E2338D5">
              <wp:simplePos x="0" y="0"/>
              <wp:positionH relativeFrom="page">
                <wp:align>left</wp:align>
              </wp:positionH>
              <wp:positionV relativeFrom="paragraph">
                <wp:posOffset>-285750</wp:posOffset>
              </wp:positionV>
              <wp:extent cx="7553325" cy="904875"/>
              <wp:effectExtent l="0" t="0" r="28575" b="28575"/>
              <wp:wrapNone/>
              <wp:docPr id="461714597" name="Rechthoek 2"/>
              <wp:cNvGraphicFramePr/>
              <a:graphic xmlns:a="http://schemas.openxmlformats.org/drawingml/2006/main">
                <a:graphicData uri="http://schemas.microsoft.com/office/word/2010/wordprocessingShape">
                  <wps:wsp>
                    <wps:cNvSpPr/>
                    <wps:spPr>
                      <a:xfrm>
                        <a:off x="0" y="0"/>
                        <a:ext cx="7553325" cy="904875"/>
                      </a:xfrm>
                      <a:prstGeom prst="rect">
                        <a:avLst/>
                      </a:prstGeom>
                      <a:solidFill>
                        <a:srgbClr val="26334D"/>
                      </a:solidFill>
                    </wps:spPr>
                    <wps:style>
                      <a:lnRef idx="2">
                        <a:schemeClr val="accent1">
                          <a:shade val="15000"/>
                        </a:schemeClr>
                      </a:lnRef>
                      <a:fillRef idx="1">
                        <a:schemeClr val="accent1"/>
                      </a:fillRef>
                      <a:effectRef idx="0">
                        <a:schemeClr val="accent1"/>
                      </a:effectRef>
                      <a:fontRef idx="minor">
                        <a:schemeClr val="lt1"/>
                      </a:fontRef>
                    </wps:style>
                    <wps:txbx>
                      <w:txbxContent>
                        <w:p w14:paraId="7CB84848" w14:textId="36BF1539" w:rsidR="00AD65DC" w:rsidRPr="00354F15" w:rsidRDefault="00354F15" w:rsidP="00633BF5">
                          <w:pPr>
                            <w:ind w:left="1416"/>
                            <w:rPr>
                              <w:rFonts w:ascii="Quicksand Medium" w:hAnsi="Quicksand Medium"/>
                              <w:color w:val="FFFFFF" w:themeColor="background1"/>
                              <w:szCs w:val="24"/>
                            </w:rPr>
                          </w:pPr>
                          <w:r w:rsidRPr="00354F15">
                            <w:rPr>
                              <w:rFonts w:ascii="Quicksand Medium" w:hAnsi="Quicksand Medium"/>
                              <w:color w:val="FFFFFF" w:themeColor="background1"/>
                              <w:szCs w:val="24"/>
                            </w:rPr>
                            <w:t xml:space="preserve">Voor de redactie, niet voor publicatie: Meer info bij Lennert Hut, </w:t>
                          </w:r>
                          <w:proofErr w:type="spellStart"/>
                          <w:r w:rsidRPr="00354F15">
                            <w:rPr>
                              <w:rFonts w:ascii="Quicksand Medium" w:hAnsi="Quicksand Medium"/>
                              <w:color w:val="FFFFFF" w:themeColor="background1"/>
                              <w:szCs w:val="24"/>
                            </w:rPr>
                            <w:t>communitymanager</w:t>
                          </w:r>
                          <w:proofErr w:type="spellEnd"/>
                          <w:r w:rsidRPr="00354F15">
                            <w:rPr>
                              <w:rFonts w:ascii="Quicksand Medium" w:hAnsi="Quicksand Medium"/>
                              <w:color w:val="FFFFFF" w:themeColor="background1"/>
                              <w:szCs w:val="24"/>
                            </w:rPr>
                            <w:t xml:space="preserve"> </w:t>
                          </w:r>
                          <w:r w:rsidR="00633BF5">
                            <w:rPr>
                              <w:rFonts w:ascii="Quicksand Medium" w:hAnsi="Quicksand Medium"/>
                              <w:color w:val="FFFFFF" w:themeColor="background1"/>
                              <w:szCs w:val="24"/>
                            </w:rPr>
                            <w:t xml:space="preserve">             </w:t>
                          </w:r>
                          <w:r w:rsidRPr="00354F15">
                            <w:rPr>
                              <w:rFonts w:ascii="Quicksand Medium" w:hAnsi="Quicksand Medium"/>
                              <w:color w:val="FFFFFF" w:themeColor="background1"/>
                              <w:szCs w:val="24"/>
                            </w:rPr>
                            <w:t xml:space="preserve">KUBR, </w:t>
                          </w:r>
                          <w:hyperlink r:id="rId1" w:history="1">
                            <w:r w:rsidRPr="00250532">
                              <w:rPr>
                                <w:rStyle w:val="Hyperlink"/>
                                <w:rFonts w:ascii="Quicksand Medium" w:hAnsi="Quicksand Medium"/>
                                <w:szCs w:val="24"/>
                              </w:rPr>
                              <w:t>info@kubr.nl</w:t>
                            </w:r>
                          </w:hyperlink>
                          <w:r w:rsidRPr="00354F15">
                            <w:rPr>
                              <w:rFonts w:ascii="Quicksand Medium" w:hAnsi="Quicksand Medium"/>
                              <w:color w:val="FFFFFF" w:themeColor="background1"/>
                              <w:szCs w:val="24"/>
                            </w:rPr>
                            <w:t xml:space="preserve"> of 06 41 680 638</w:t>
                          </w:r>
                          <w:r>
                            <w:rPr>
                              <w:rFonts w:ascii="Quicksand Medium" w:hAnsi="Quicksand Medium"/>
                              <w:color w:val="FFFFFF" w:themeColor="background1"/>
                              <w:szCs w:val="24"/>
                            </w:rPr>
                            <w:t>.</w:t>
                          </w:r>
                          <w:r w:rsidRPr="00354F15">
                            <w:rPr>
                              <w:rFonts w:ascii="Quicksand Medium" w:hAnsi="Quicksand Medium"/>
                              <w:color w:val="FFFFFF" w:themeColor="background1"/>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11F580" id="Rechthoek 2" o:spid="_x0000_s1026" style="position:absolute;margin-left:0;margin-top:-22.5pt;width:594.75pt;height:71.25pt;z-index:251658241;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" fillcolor="#26334d" strokecolor="#030e13 [484]" strokeweight="1pt">
              <v:textbox>
                <w:txbxContent>
                  <w:p w14:paraId="7CB84848" w14:textId="36BF1539" w:rsidR="00AD65DC" w:rsidRPr="00354F15" w:rsidRDefault="00354F15" w:rsidP="00633BF5">
                    <w:pPr>
                      <w:ind w:left="1416"/>
                      <w:rPr>
                        <w:rFonts w:ascii="Quicksand Medium" w:hAnsi="Quicksand Medium"/>
                        <w:color w:val="FFFFFF" w:themeColor="background1"/>
                        <w:szCs w:val="24"/>
                      </w:rPr>
                    </w:pPr>
                    <w:r w:rsidRPr="00354F15">
                      <w:rPr>
                        <w:rFonts w:ascii="Quicksand Medium" w:hAnsi="Quicksand Medium"/>
                        <w:color w:val="FFFFFF" w:themeColor="background1"/>
                        <w:szCs w:val="24"/>
                      </w:rPr>
                      <w:t xml:space="preserve">Voor de redactie, niet voor publicatie: Meer info bij Lennert Hut, </w:t>
                    </w:r>
                    <w:proofErr w:type="spellStart"/>
                    <w:r w:rsidRPr="00354F15">
                      <w:rPr>
                        <w:rFonts w:ascii="Quicksand Medium" w:hAnsi="Quicksand Medium"/>
                        <w:color w:val="FFFFFF" w:themeColor="background1"/>
                        <w:szCs w:val="24"/>
                      </w:rPr>
                      <w:t>communitymanager</w:t>
                    </w:r>
                    <w:proofErr w:type="spellEnd"/>
                    <w:r w:rsidRPr="00354F15">
                      <w:rPr>
                        <w:rFonts w:ascii="Quicksand Medium" w:hAnsi="Quicksand Medium"/>
                        <w:color w:val="FFFFFF" w:themeColor="background1"/>
                        <w:szCs w:val="24"/>
                      </w:rPr>
                      <w:t xml:space="preserve"> </w:t>
                    </w:r>
                    <w:r w:rsidR="00633BF5">
                      <w:rPr>
                        <w:rFonts w:ascii="Quicksand Medium" w:hAnsi="Quicksand Medium"/>
                        <w:color w:val="FFFFFF" w:themeColor="background1"/>
                        <w:szCs w:val="24"/>
                      </w:rPr>
                      <w:t xml:space="preserve">             </w:t>
                    </w:r>
                    <w:r w:rsidRPr="00354F15">
                      <w:rPr>
                        <w:rFonts w:ascii="Quicksand Medium" w:hAnsi="Quicksand Medium"/>
                        <w:color w:val="FFFFFF" w:themeColor="background1"/>
                        <w:szCs w:val="24"/>
                      </w:rPr>
                      <w:t xml:space="preserve">KUBR, </w:t>
                    </w:r>
                    <w:hyperlink r:id="rId2" w:history="1">
                      <w:r w:rsidRPr="00250532">
                        <w:rPr>
                          <w:rStyle w:val="Hyperlink"/>
                          <w:rFonts w:ascii="Quicksand Medium" w:hAnsi="Quicksand Medium"/>
                          <w:szCs w:val="24"/>
                        </w:rPr>
                        <w:t>info@kubr.nl</w:t>
                      </w:r>
                    </w:hyperlink>
                    <w:r w:rsidRPr="00354F15">
                      <w:rPr>
                        <w:rFonts w:ascii="Quicksand Medium" w:hAnsi="Quicksand Medium"/>
                        <w:color w:val="FFFFFF" w:themeColor="background1"/>
                        <w:szCs w:val="24"/>
                      </w:rPr>
                      <w:t xml:space="preserve"> of 06 41 680 638</w:t>
                    </w:r>
                    <w:r>
                      <w:rPr>
                        <w:rFonts w:ascii="Quicksand Medium" w:hAnsi="Quicksand Medium"/>
                        <w:color w:val="FFFFFF" w:themeColor="background1"/>
                        <w:szCs w:val="24"/>
                      </w:rPr>
                      <w:t>.</w:t>
                    </w:r>
                    <w:r w:rsidRPr="00354F15">
                      <w:rPr>
                        <w:rFonts w:ascii="Quicksand Medium" w:hAnsi="Quicksand Medium"/>
                        <w:color w:val="FFFFFF" w:themeColor="background1"/>
                        <w:szCs w:val="24"/>
                      </w:rPr>
                      <w:t xml:space="preserve"> </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D28F3" w14:textId="77777777" w:rsidR="001849A2" w:rsidRDefault="001849A2" w:rsidP="00AD65DC">
      <w:pPr>
        <w:spacing w:after="0" w:line="240" w:lineRule="auto"/>
      </w:pPr>
      <w:r>
        <w:separator/>
      </w:r>
    </w:p>
  </w:footnote>
  <w:footnote w:type="continuationSeparator" w:id="0">
    <w:p w14:paraId="245B1BB4" w14:textId="77777777" w:rsidR="001849A2" w:rsidRDefault="001849A2" w:rsidP="00AD65DC">
      <w:pPr>
        <w:spacing w:after="0" w:line="240" w:lineRule="auto"/>
      </w:pPr>
      <w:r>
        <w:continuationSeparator/>
      </w:r>
    </w:p>
  </w:footnote>
  <w:footnote w:type="continuationNotice" w:id="1">
    <w:p w14:paraId="52CA0076" w14:textId="77777777" w:rsidR="001849A2" w:rsidRDefault="001849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7C4CF" w14:textId="77777777" w:rsidR="00AD65DC" w:rsidRDefault="00000000">
    <w:pPr>
      <w:pStyle w:val="Koptekst"/>
    </w:pPr>
    <w:r>
      <w:rPr>
        <w:noProof/>
      </w:rPr>
      <w:pict w14:anchorId="68726B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4550266" o:spid="_x0000_s1032" type="#_x0000_t75" style="position:absolute;margin-left:0;margin-top:0;width:453.3pt;height:648.15pt;z-index:-251658237;mso-position-horizontal:center;mso-position-horizontal-relative:margin;mso-position-vertical:center;mso-position-vertical-relative:margin" o:allowincell="f">
          <v:imagedata r:id="rId1" o:title="icoon briefpapier blau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62AEA" w14:textId="77777777" w:rsidR="00AD65DC" w:rsidRDefault="00000000">
    <w:pPr>
      <w:pStyle w:val="Koptekst"/>
    </w:pPr>
    <w:r>
      <w:rPr>
        <w:noProof/>
      </w:rPr>
      <w:pict w14:anchorId="089349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4550267" o:spid="_x0000_s1033" type="#_x0000_t75" style="position:absolute;margin-left:0;margin-top:0;width:453.3pt;height:648.15pt;z-index:-251658236;mso-position-horizontal:center;mso-position-horizontal-relative:margin;mso-position-vertical:center;mso-position-vertical-relative:margin" o:allowincell="f">
          <v:imagedata r:id="rId1" o:title="icoon briefpapier blauw" gain="19661f" blacklevel="22938f"/>
          <w10:wrap anchorx="margin" anchory="margin"/>
        </v:shape>
      </w:pict>
    </w:r>
    <w:r w:rsidR="00AD65DC">
      <w:rPr>
        <w:noProof/>
      </w:rPr>
      <w:drawing>
        <wp:anchor distT="0" distB="0" distL="114300" distR="114300" simplePos="0" relativeHeight="251658240" behindDoc="0" locked="0" layoutInCell="1" allowOverlap="1" wp14:anchorId="15889C16" wp14:editId="34D8C34C">
          <wp:simplePos x="0" y="0"/>
          <wp:positionH relativeFrom="column">
            <wp:posOffset>-428625</wp:posOffset>
          </wp:positionH>
          <wp:positionV relativeFrom="paragraph">
            <wp:posOffset>-105410</wp:posOffset>
          </wp:positionV>
          <wp:extent cx="3480435" cy="542925"/>
          <wp:effectExtent l="0" t="0" r="5715" b="9525"/>
          <wp:wrapSquare wrapText="bothSides"/>
          <wp:docPr id="183309332" name="Afbeelding 1" descr="Afbeelding met Lettertype, schermopname, Graphics,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09332" name="Afbeelding 1" descr="Afbeelding met Lettertype, schermopname, Graphics, lijn&#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3480435"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AD619" w14:textId="77777777" w:rsidR="00AD65DC" w:rsidRDefault="00000000">
    <w:pPr>
      <w:pStyle w:val="Koptekst"/>
    </w:pPr>
    <w:r>
      <w:rPr>
        <w:noProof/>
      </w:rPr>
      <w:pict w14:anchorId="48BC5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4550265" o:spid="_x0000_s1031" type="#_x0000_t75" style="position:absolute;margin-left:0;margin-top:0;width:453.3pt;height:648.15pt;z-index:-251658238;mso-position-horizontal:center;mso-position-horizontal-relative:margin;mso-position-vertical:center;mso-position-vertical-relative:margin" o:allowincell="f">
          <v:imagedata r:id="rId1" o:title="icoon briefpapier blauw"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F54"/>
    <w:rsid w:val="0008762F"/>
    <w:rsid w:val="00094CC9"/>
    <w:rsid w:val="0009517E"/>
    <w:rsid w:val="000A7ACA"/>
    <w:rsid w:val="000F58CE"/>
    <w:rsid w:val="00125E86"/>
    <w:rsid w:val="00176D2B"/>
    <w:rsid w:val="001849A2"/>
    <w:rsid w:val="001937CE"/>
    <w:rsid w:val="00197B54"/>
    <w:rsid w:val="001E499E"/>
    <w:rsid w:val="00220FF9"/>
    <w:rsid w:val="0022691C"/>
    <w:rsid w:val="00230F48"/>
    <w:rsid w:val="00236777"/>
    <w:rsid w:val="00242EAF"/>
    <w:rsid w:val="002545E0"/>
    <w:rsid w:val="00262A93"/>
    <w:rsid w:val="00277CAB"/>
    <w:rsid w:val="00294C59"/>
    <w:rsid w:val="002C4357"/>
    <w:rsid w:val="003062EB"/>
    <w:rsid w:val="00336DD7"/>
    <w:rsid w:val="003438AC"/>
    <w:rsid w:val="00354F15"/>
    <w:rsid w:val="003B4491"/>
    <w:rsid w:val="003C42CA"/>
    <w:rsid w:val="003D57BC"/>
    <w:rsid w:val="003F4DA9"/>
    <w:rsid w:val="0040660A"/>
    <w:rsid w:val="0043398B"/>
    <w:rsid w:val="00440BD4"/>
    <w:rsid w:val="00493133"/>
    <w:rsid w:val="00493575"/>
    <w:rsid w:val="00495D2B"/>
    <w:rsid w:val="004F29AD"/>
    <w:rsid w:val="0051365B"/>
    <w:rsid w:val="00517640"/>
    <w:rsid w:val="00526A17"/>
    <w:rsid w:val="00556DE4"/>
    <w:rsid w:val="005632A7"/>
    <w:rsid w:val="00580274"/>
    <w:rsid w:val="00582C5F"/>
    <w:rsid w:val="00590AF4"/>
    <w:rsid w:val="005C701A"/>
    <w:rsid w:val="00614B1D"/>
    <w:rsid w:val="00620241"/>
    <w:rsid w:val="00633BF5"/>
    <w:rsid w:val="00641756"/>
    <w:rsid w:val="00641D5B"/>
    <w:rsid w:val="00646572"/>
    <w:rsid w:val="00653AEC"/>
    <w:rsid w:val="00670360"/>
    <w:rsid w:val="00675D95"/>
    <w:rsid w:val="00677040"/>
    <w:rsid w:val="00692062"/>
    <w:rsid w:val="006A0798"/>
    <w:rsid w:val="006B4154"/>
    <w:rsid w:val="006C4132"/>
    <w:rsid w:val="006D6B6D"/>
    <w:rsid w:val="00717393"/>
    <w:rsid w:val="007238D9"/>
    <w:rsid w:val="00723C9B"/>
    <w:rsid w:val="0072787A"/>
    <w:rsid w:val="007311C8"/>
    <w:rsid w:val="007916C8"/>
    <w:rsid w:val="0079407B"/>
    <w:rsid w:val="00795A45"/>
    <w:rsid w:val="007B4623"/>
    <w:rsid w:val="007C3A3A"/>
    <w:rsid w:val="007F3C5A"/>
    <w:rsid w:val="0080539B"/>
    <w:rsid w:val="00862108"/>
    <w:rsid w:val="00890843"/>
    <w:rsid w:val="00891935"/>
    <w:rsid w:val="008C4D05"/>
    <w:rsid w:val="008F149A"/>
    <w:rsid w:val="00910387"/>
    <w:rsid w:val="0092789D"/>
    <w:rsid w:val="009503A8"/>
    <w:rsid w:val="00957F7C"/>
    <w:rsid w:val="009963FC"/>
    <w:rsid w:val="00996D2E"/>
    <w:rsid w:val="009E7A37"/>
    <w:rsid w:val="00A01241"/>
    <w:rsid w:val="00A05268"/>
    <w:rsid w:val="00A21FC3"/>
    <w:rsid w:val="00A5724F"/>
    <w:rsid w:val="00A868B2"/>
    <w:rsid w:val="00AD65DC"/>
    <w:rsid w:val="00AE0041"/>
    <w:rsid w:val="00AE4A34"/>
    <w:rsid w:val="00AF046D"/>
    <w:rsid w:val="00AF06D9"/>
    <w:rsid w:val="00AF4CD5"/>
    <w:rsid w:val="00B0274D"/>
    <w:rsid w:val="00B22786"/>
    <w:rsid w:val="00B36595"/>
    <w:rsid w:val="00B61BFD"/>
    <w:rsid w:val="00BA2F82"/>
    <w:rsid w:val="00BA428A"/>
    <w:rsid w:val="00BA4C39"/>
    <w:rsid w:val="00BB23F6"/>
    <w:rsid w:val="00BD2D11"/>
    <w:rsid w:val="00BD702E"/>
    <w:rsid w:val="00BF4BE8"/>
    <w:rsid w:val="00C57704"/>
    <w:rsid w:val="00C731CE"/>
    <w:rsid w:val="00C7459E"/>
    <w:rsid w:val="00C955DA"/>
    <w:rsid w:val="00CA4F54"/>
    <w:rsid w:val="00CB73F5"/>
    <w:rsid w:val="00CD0798"/>
    <w:rsid w:val="00D36683"/>
    <w:rsid w:val="00DA7FB9"/>
    <w:rsid w:val="00DB2C1A"/>
    <w:rsid w:val="00DE056B"/>
    <w:rsid w:val="00DE1D42"/>
    <w:rsid w:val="00DF798E"/>
    <w:rsid w:val="00E17118"/>
    <w:rsid w:val="00E17FA1"/>
    <w:rsid w:val="00E379B9"/>
    <w:rsid w:val="00EA2A7B"/>
    <w:rsid w:val="00EB01A0"/>
    <w:rsid w:val="00EB065E"/>
    <w:rsid w:val="00EB0FA4"/>
    <w:rsid w:val="00EB2608"/>
    <w:rsid w:val="00F05A0B"/>
    <w:rsid w:val="00F20493"/>
    <w:rsid w:val="00F20861"/>
    <w:rsid w:val="00F309E5"/>
    <w:rsid w:val="00F777FA"/>
    <w:rsid w:val="00FD7F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32DD3"/>
  <w15:chartTrackingRefBased/>
  <w15:docId w15:val="{2F7BB0D6-2368-47E1-BA1B-06D05192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E7A37"/>
    <w:rPr>
      <w:rFonts w:ascii="Quicksand" w:hAnsi="Quicksand"/>
      <w:color w:val="26334D"/>
      <w:sz w:val="24"/>
    </w:rPr>
  </w:style>
  <w:style w:type="paragraph" w:styleId="Kop1">
    <w:name w:val="heading 1"/>
    <w:basedOn w:val="Standaard"/>
    <w:next w:val="Standaard"/>
    <w:link w:val="Kop1Char"/>
    <w:autoRedefine/>
    <w:uiPriority w:val="9"/>
    <w:qFormat/>
    <w:rsid w:val="006B4154"/>
    <w:pPr>
      <w:keepNext/>
      <w:keepLines/>
      <w:spacing w:before="360" w:after="80"/>
      <w:outlineLvl w:val="0"/>
    </w:pPr>
    <w:rPr>
      <w:rFonts w:asciiTheme="majorHAnsi" w:eastAsiaTheme="majorEastAsia" w:hAnsiTheme="majorHAnsi" w:cstheme="majorBidi"/>
      <w:color w:val="F2BE22"/>
      <w:sz w:val="40"/>
      <w:szCs w:val="40"/>
    </w:rPr>
  </w:style>
  <w:style w:type="paragraph" w:styleId="Kop2">
    <w:name w:val="heading 2"/>
    <w:basedOn w:val="Standaard"/>
    <w:next w:val="Standaard"/>
    <w:link w:val="Kop2Char"/>
    <w:autoRedefine/>
    <w:uiPriority w:val="9"/>
    <w:unhideWhenUsed/>
    <w:qFormat/>
    <w:rsid w:val="006B4154"/>
    <w:pPr>
      <w:keepNext/>
      <w:keepLines/>
      <w:spacing w:before="160" w:after="80"/>
      <w:outlineLvl w:val="1"/>
    </w:pPr>
    <w:rPr>
      <w:rFonts w:eastAsiaTheme="majorEastAsia" w:cstheme="majorBidi"/>
      <w:color w:val="F2BE22"/>
      <w:sz w:val="32"/>
      <w:szCs w:val="32"/>
    </w:rPr>
  </w:style>
  <w:style w:type="paragraph" w:styleId="Kop3">
    <w:name w:val="heading 3"/>
    <w:basedOn w:val="Standaard"/>
    <w:next w:val="Standaard"/>
    <w:link w:val="Kop3Char"/>
    <w:uiPriority w:val="9"/>
    <w:unhideWhenUsed/>
    <w:qFormat/>
    <w:rsid w:val="009E7A3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autoRedefine/>
    <w:uiPriority w:val="9"/>
    <w:unhideWhenUsed/>
    <w:qFormat/>
    <w:rsid w:val="006B4154"/>
    <w:pPr>
      <w:keepNext/>
      <w:keepLines/>
      <w:spacing w:before="80" w:after="40"/>
      <w:outlineLvl w:val="3"/>
    </w:pPr>
    <w:rPr>
      <w:rFonts w:eastAsiaTheme="majorEastAsia" w:cstheme="majorBidi"/>
      <w:i/>
      <w:iCs/>
      <w:color w:val="F2BE22"/>
    </w:rPr>
  </w:style>
  <w:style w:type="paragraph" w:styleId="Kop5">
    <w:name w:val="heading 5"/>
    <w:basedOn w:val="Standaard"/>
    <w:next w:val="Standaard"/>
    <w:link w:val="Kop5Char"/>
    <w:uiPriority w:val="9"/>
    <w:semiHidden/>
    <w:unhideWhenUsed/>
    <w:qFormat/>
    <w:rsid w:val="009E7A3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E7A3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E7A3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E7A3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E7A3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4154"/>
    <w:rPr>
      <w:rFonts w:asciiTheme="majorHAnsi" w:eastAsiaTheme="majorEastAsia" w:hAnsiTheme="majorHAnsi" w:cstheme="majorBidi"/>
      <w:color w:val="F2BE22"/>
      <w:sz w:val="40"/>
      <w:szCs w:val="40"/>
    </w:rPr>
  </w:style>
  <w:style w:type="character" w:customStyle="1" w:styleId="Kop2Char">
    <w:name w:val="Kop 2 Char"/>
    <w:basedOn w:val="Standaardalinea-lettertype"/>
    <w:link w:val="Kop2"/>
    <w:uiPriority w:val="9"/>
    <w:rsid w:val="006B4154"/>
    <w:rPr>
      <w:rFonts w:ascii="Quicksand" w:eastAsiaTheme="majorEastAsia" w:hAnsi="Quicksand" w:cstheme="majorBidi"/>
      <w:color w:val="F2BE22"/>
      <w:sz w:val="32"/>
      <w:szCs w:val="32"/>
    </w:rPr>
  </w:style>
  <w:style w:type="character" w:customStyle="1" w:styleId="Kop3Char">
    <w:name w:val="Kop 3 Char"/>
    <w:basedOn w:val="Standaardalinea-lettertype"/>
    <w:link w:val="Kop3"/>
    <w:uiPriority w:val="9"/>
    <w:rsid w:val="009E7A37"/>
    <w:rPr>
      <w:rFonts w:ascii="Quicksand" w:eastAsiaTheme="majorEastAsia" w:hAnsi="Quicksand" w:cstheme="majorBidi"/>
      <w:color w:val="0F4761" w:themeColor="accent1" w:themeShade="BF"/>
      <w:sz w:val="28"/>
      <w:szCs w:val="28"/>
    </w:rPr>
  </w:style>
  <w:style w:type="character" w:customStyle="1" w:styleId="Kop4Char">
    <w:name w:val="Kop 4 Char"/>
    <w:basedOn w:val="Standaardalinea-lettertype"/>
    <w:link w:val="Kop4"/>
    <w:uiPriority w:val="9"/>
    <w:rsid w:val="006B4154"/>
    <w:rPr>
      <w:rFonts w:ascii="Quicksand" w:eastAsiaTheme="majorEastAsia" w:hAnsi="Quicksand" w:cstheme="majorBidi"/>
      <w:i/>
      <w:iCs/>
      <w:color w:val="F2BE22"/>
      <w:sz w:val="24"/>
    </w:rPr>
  </w:style>
  <w:style w:type="character" w:customStyle="1" w:styleId="Kop5Char">
    <w:name w:val="Kop 5 Char"/>
    <w:basedOn w:val="Standaardalinea-lettertype"/>
    <w:link w:val="Kop5"/>
    <w:uiPriority w:val="9"/>
    <w:semiHidden/>
    <w:rsid w:val="009E7A37"/>
    <w:rPr>
      <w:rFonts w:ascii="Quicksand" w:eastAsiaTheme="majorEastAsia" w:hAnsi="Quicksand" w:cstheme="majorBidi"/>
      <w:color w:val="0F4761" w:themeColor="accent1" w:themeShade="BF"/>
      <w:sz w:val="24"/>
    </w:rPr>
  </w:style>
  <w:style w:type="character" w:customStyle="1" w:styleId="Kop6Char">
    <w:name w:val="Kop 6 Char"/>
    <w:basedOn w:val="Standaardalinea-lettertype"/>
    <w:link w:val="Kop6"/>
    <w:uiPriority w:val="9"/>
    <w:semiHidden/>
    <w:rsid w:val="009E7A37"/>
    <w:rPr>
      <w:rFonts w:ascii="Quicksand" w:eastAsiaTheme="majorEastAsia" w:hAnsi="Quicksand" w:cstheme="majorBidi"/>
      <w:i/>
      <w:iCs/>
      <w:color w:val="595959" w:themeColor="text1" w:themeTint="A6"/>
      <w:sz w:val="24"/>
    </w:rPr>
  </w:style>
  <w:style w:type="character" w:customStyle="1" w:styleId="Kop7Char">
    <w:name w:val="Kop 7 Char"/>
    <w:basedOn w:val="Standaardalinea-lettertype"/>
    <w:link w:val="Kop7"/>
    <w:uiPriority w:val="9"/>
    <w:semiHidden/>
    <w:rsid w:val="009E7A37"/>
    <w:rPr>
      <w:rFonts w:ascii="Quicksand" w:eastAsiaTheme="majorEastAsia" w:hAnsi="Quicksand" w:cstheme="majorBidi"/>
      <w:color w:val="595959" w:themeColor="text1" w:themeTint="A6"/>
      <w:sz w:val="24"/>
    </w:rPr>
  </w:style>
  <w:style w:type="character" w:customStyle="1" w:styleId="Kop8Char">
    <w:name w:val="Kop 8 Char"/>
    <w:basedOn w:val="Standaardalinea-lettertype"/>
    <w:link w:val="Kop8"/>
    <w:uiPriority w:val="9"/>
    <w:semiHidden/>
    <w:rsid w:val="009E7A37"/>
    <w:rPr>
      <w:rFonts w:ascii="Quicksand" w:eastAsiaTheme="majorEastAsia" w:hAnsi="Quicksand" w:cstheme="majorBidi"/>
      <w:i/>
      <w:iCs/>
      <w:color w:val="272727" w:themeColor="text1" w:themeTint="D8"/>
      <w:sz w:val="24"/>
    </w:rPr>
  </w:style>
  <w:style w:type="character" w:customStyle="1" w:styleId="Kop9Char">
    <w:name w:val="Kop 9 Char"/>
    <w:basedOn w:val="Standaardalinea-lettertype"/>
    <w:link w:val="Kop9"/>
    <w:uiPriority w:val="9"/>
    <w:semiHidden/>
    <w:rsid w:val="009E7A37"/>
    <w:rPr>
      <w:rFonts w:ascii="Quicksand" w:eastAsiaTheme="majorEastAsia" w:hAnsi="Quicksand" w:cstheme="majorBidi"/>
      <w:color w:val="272727" w:themeColor="text1" w:themeTint="D8"/>
      <w:sz w:val="24"/>
    </w:rPr>
  </w:style>
  <w:style w:type="paragraph" w:styleId="Titel">
    <w:name w:val="Title"/>
    <w:basedOn w:val="Standaard"/>
    <w:next w:val="Standaard"/>
    <w:link w:val="TitelChar"/>
    <w:uiPriority w:val="10"/>
    <w:qFormat/>
    <w:rsid w:val="009E7A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7A37"/>
    <w:rPr>
      <w:rFonts w:asciiTheme="majorHAnsi" w:eastAsiaTheme="majorEastAsia" w:hAnsiTheme="majorHAnsi" w:cstheme="majorBidi"/>
      <w:color w:val="26334D"/>
      <w:spacing w:val="-10"/>
      <w:kern w:val="28"/>
      <w:sz w:val="56"/>
      <w:szCs w:val="56"/>
    </w:rPr>
  </w:style>
  <w:style w:type="paragraph" w:styleId="Ondertitel">
    <w:name w:val="Subtitle"/>
    <w:basedOn w:val="Standaard"/>
    <w:next w:val="Standaard"/>
    <w:link w:val="OndertitelChar"/>
    <w:uiPriority w:val="11"/>
    <w:qFormat/>
    <w:rsid w:val="009E7A3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E7A37"/>
    <w:rPr>
      <w:rFonts w:ascii="Quicksand" w:eastAsiaTheme="majorEastAsia" w:hAnsi="Quicksand" w:cstheme="majorBidi"/>
      <w:color w:val="595959" w:themeColor="text1" w:themeTint="A6"/>
      <w:spacing w:val="15"/>
      <w:sz w:val="28"/>
      <w:szCs w:val="28"/>
    </w:rPr>
  </w:style>
  <w:style w:type="paragraph" w:styleId="Citaat">
    <w:name w:val="Quote"/>
    <w:basedOn w:val="Standaard"/>
    <w:next w:val="Standaard"/>
    <w:link w:val="CitaatChar"/>
    <w:uiPriority w:val="29"/>
    <w:qFormat/>
    <w:rsid w:val="009E7A3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E7A37"/>
    <w:rPr>
      <w:rFonts w:ascii="Quicksand" w:hAnsi="Quicksand"/>
      <w:i/>
      <w:iCs/>
      <w:color w:val="404040" w:themeColor="text1" w:themeTint="BF"/>
      <w:sz w:val="24"/>
    </w:rPr>
  </w:style>
  <w:style w:type="paragraph" w:styleId="Lijstalinea">
    <w:name w:val="List Paragraph"/>
    <w:basedOn w:val="Standaard"/>
    <w:uiPriority w:val="34"/>
    <w:qFormat/>
    <w:rsid w:val="009E7A37"/>
    <w:pPr>
      <w:ind w:left="720"/>
      <w:contextualSpacing/>
    </w:pPr>
  </w:style>
  <w:style w:type="character" w:styleId="Intensievebenadrukking">
    <w:name w:val="Intense Emphasis"/>
    <w:basedOn w:val="Standaardalinea-lettertype"/>
    <w:uiPriority w:val="21"/>
    <w:qFormat/>
    <w:rsid w:val="009E7A37"/>
    <w:rPr>
      <w:i/>
      <w:iCs/>
      <w:color w:val="0F4761" w:themeColor="accent1" w:themeShade="BF"/>
    </w:rPr>
  </w:style>
  <w:style w:type="paragraph" w:styleId="Duidelijkcitaat">
    <w:name w:val="Intense Quote"/>
    <w:basedOn w:val="Standaard"/>
    <w:next w:val="Standaard"/>
    <w:link w:val="DuidelijkcitaatChar"/>
    <w:uiPriority w:val="30"/>
    <w:qFormat/>
    <w:rsid w:val="009E7A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E7A37"/>
    <w:rPr>
      <w:rFonts w:ascii="Quicksand" w:hAnsi="Quicksand"/>
      <w:i/>
      <w:iCs/>
      <w:color w:val="0F4761" w:themeColor="accent1" w:themeShade="BF"/>
      <w:sz w:val="24"/>
    </w:rPr>
  </w:style>
  <w:style w:type="character" w:styleId="Intensieveverwijzing">
    <w:name w:val="Intense Reference"/>
    <w:basedOn w:val="Standaardalinea-lettertype"/>
    <w:uiPriority w:val="32"/>
    <w:qFormat/>
    <w:rsid w:val="009E7A37"/>
    <w:rPr>
      <w:b/>
      <w:bCs/>
      <w:smallCaps/>
      <w:color w:val="0F4761" w:themeColor="accent1" w:themeShade="BF"/>
      <w:spacing w:val="5"/>
    </w:rPr>
  </w:style>
  <w:style w:type="paragraph" w:styleId="Koptekst">
    <w:name w:val="header"/>
    <w:basedOn w:val="Standaard"/>
    <w:link w:val="KoptekstChar"/>
    <w:uiPriority w:val="99"/>
    <w:unhideWhenUsed/>
    <w:rsid w:val="009E7A3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E7A37"/>
    <w:rPr>
      <w:rFonts w:ascii="Quicksand" w:hAnsi="Quicksand"/>
      <w:color w:val="26334D"/>
      <w:sz w:val="24"/>
    </w:rPr>
  </w:style>
  <w:style w:type="paragraph" w:styleId="Voettekst">
    <w:name w:val="footer"/>
    <w:basedOn w:val="Standaard"/>
    <w:link w:val="VoettekstChar"/>
    <w:uiPriority w:val="99"/>
    <w:unhideWhenUsed/>
    <w:rsid w:val="009E7A3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E7A37"/>
    <w:rPr>
      <w:rFonts w:ascii="Quicksand" w:hAnsi="Quicksand"/>
      <w:color w:val="26334D"/>
      <w:sz w:val="24"/>
    </w:rPr>
  </w:style>
  <w:style w:type="character" w:styleId="Hyperlink">
    <w:name w:val="Hyperlink"/>
    <w:basedOn w:val="Standaardalinea-lettertype"/>
    <w:uiPriority w:val="99"/>
    <w:unhideWhenUsed/>
    <w:rsid w:val="009E7A37"/>
    <w:rPr>
      <w:color w:val="467886" w:themeColor="hyperlink"/>
      <w:u w:val="single"/>
    </w:rPr>
  </w:style>
  <w:style w:type="character" w:styleId="Onopgelostemelding">
    <w:name w:val="Unresolved Mention"/>
    <w:basedOn w:val="Standaardalinea-lettertype"/>
    <w:uiPriority w:val="99"/>
    <w:semiHidden/>
    <w:unhideWhenUsed/>
    <w:rsid w:val="009E7A37"/>
    <w:rPr>
      <w:color w:val="605E5C"/>
      <w:shd w:val="clear" w:color="auto" w:fill="E1DFDD"/>
    </w:rPr>
  </w:style>
  <w:style w:type="paragraph" w:customStyle="1" w:styleId="KUBRhuisstijl">
    <w:name w:val="KUBR huisstijl"/>
    <w:basedOn w:val="Standaard"/>
    <w:link w:val="KUBRhuisstijlChar"/>
    <w:rsid w:val="009E7A37"/>
    <w:pPr>
      <w:spacing w:after="120" w:line="880" w:lineRule="exact"/>
    </w:pPr>
    <w:rPr>
      <w:sz w:val="96"/>
      <w:szCs w:val="96"/>
    </w:rPr>
  </w:style>
  <w:style w:type="character" w:customStyle="1" w:styleId="KUBRhuisstijlChar">
    <w:name w:val="KUBR huisstijl Char"/>
    <w:basedOn w:val="Standaardalinea-lettertype"/>
    <w:link w:val="KUBRhuisstijl"/>
    <w:rsid w:val="009E7A37"/>
    <w:rPr>
      <w:rFonts w:ascii="Quicksand" w:hAnsi="Quicksand"/>
      <w:color w:val="26334D"/>
      <w:sz w:val="96"/>
      <w:szCs w:val="96"/>
    </w:rPr>
  </w:style>
  <w:style w:type="paragraph" w:styleId="Tekstopmerking">
    <w:name w:val="annotation text"/>
    <w:basedOn w:val="Standaard"/>
    <w:link w:val="TekstopmerkingChar"/>
    <w:uiPriority w:val="99"/>
    <w:unhideWhenUsed/>
    <w:rsid w:val="009E7A37"/>
    <w:pPr>
      <w:spacing w:line="240" w:lineRule="auto"/>
    </w:pPr>
    <w:rPr>
      <w:sz w:val="20"/>
      <w:szCs w:val="20"/>
    </w:rPr>
  </w:style>
  <w:style w:type="character" w:customStyle="1" w:styleId="TekstopmerkingChar">
    <w:name w:val="Tekst opmerking Char"/>
    <w:basedOn w:val="Standaardalinea-lettertype"/>
    <w:link w:val="Tekstopmerking"/>
    <w:uiPriority w:val="99"/>
    <w:rsid w:val="009E7A37"/>
    <w:rPr>
      <w:rFonts w:ascii="Quicksand" w:hAnsi="Quicksand"/>
      <w:color w:val="26334D"/>
      <w:sz w:val="20"/>
      <w:szCs w:val="20"/>
    </w:rPr>
  </w:style>
  <w:style w:type="character" w:styleId="Verwijzingopmerking">
    <w:name w:val="annotation reference"/>
    <w:basedOn w:val="Standaardalinea-lettertype"/>
    <w:uiPriority w:val="99"/>
    <w:semiHidden/>
    <w:unhideWhenUsed/>
    <w:rsid w:val="009E7A37"/>
    <w:rPr>
      <w:sz w:val="16"/>
      <w:szCs w:val="16"/>
    </w:rPr>
  </w:style>
  <w:style w:type="paragraph" w:styleId="Onderwerpvanopmerking">
    <w:name w:val="annotation subject"/>
    <w:basedOn w:val="Tekstopmerking"/>
    <w:next w:val="Tekstopmerking"/>
    <w:link w:val="OnderwerpvanopmerkingChar"/>
    <w:uiPriority w:val="99"/>
    <w:semiHidden/>
    <w:unhideWhenUsed/>
    <w:rsid w:val="009E7A37"/>
    <w:rPr>
      <w:b/>
      <w:bCs/>
    </w:rPr>
  </w:style>
  <w:style w:type="character" w:customStyle="1" w:styleId="OnderwerpvanopmerkingChar">
    <w:name w:val="Onderwerp van opmerking Char"/>
    <w:basedOn w:val="TekstopmerkingChar"/>
    <w:link w:val="Onderwerpvanopmerking"/>
    <w:uiPriority w:val="99"/>
    <w:semiHidden/>
    <w:rsid w:val="009E7A37"/>
    <w:rPr>
      <w:rFonts w:ascii="Quicksand" w:hAnsi="Quicksand"/>
      <w:b/>
      <w:bCs/>
      <w:color w:val="26334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97284">
      <w:bodyDiv w:val="1"/>
      <w:marLeft w:val="0"/>
      <w:marRight w:val="0"/>
      <w:marTop w:val="0"/>
      <w:marBottom w:val="0"/>
      <w:divBdr>
        <w:top w:val="none" w:sz="0" w:space="0" w:color="auto"/>
        <w:left w:val="none" w:sz="0" w:space="0" w:color="auto"/>
        <w:bottom w:val="none" w:sz="0" w:space="0" w:color="auto"/>
        <w:right w:val="none" w:sz="0" w:space="0" w:color="auto"/>
      </w:divBdr>
      <w:divsChild>
        <w:div w:id="411437903">
          <w:marLeft w:val="0"/>
          <w:marRight w:val="0"/>
          <w:marTop w:val="0"/>
          <w:marBottom w:val="0"/>
          <w:divBdr>
            <w:top w:val="none" w:sz="0" w:space="0" w:color="auto"/>
            <w:left w:val="none" w:sz="0" w:space="0" w:color="auto"/>
            <w:bottom w:val="none" w:sz="0" w:space="0" w:color="auto"/>
            <w:right w:val="none" w:sz="0" w:space="0" w:color="auto"/>
          </w:divBdr>
        </w:div>
        <w:div w:id="1711958789">
          <w:marLeft w:val="0"/>
          <w:marRight w:val="0"/>
          <w:marTop w:val="0"/>
          <w:marBottom w:val="0"/>
          <w:divBdr>
            <w:top w:val="none" w:sz="0" w:space="0" w:color="auto"/>
            <w:left w:val="none" w:sz="0" w:space="0" w:color="auto"/>
            <w:bottom w:val="none" w:sz="0" w:space="0" w:color="auto"/>
            <w:right w:val="none" w:sz="0" w:space="0" w:color="auto"/>
          </w:divBdr>
        </w:div>
        <w:div w:id="927420900">
          <w:marLeft w:val="0"/>
          <w:marRight w:val="0"/>
          <w:marTop w:val="0"/>
          <w:marBottom w:val="0"/>
          <w:divBdr>
            <w:top w:val="none" w:sz="0" w:space="0" w:color="auto"/>
            <w:left w:val="none" w:sz="0" w:space="0" w:color="auto"/>
            <w:bottom w:val="none" w:sz="0" w:space="0" w:color="auto"/>
            <w:right w:val="none" w:sz="0" w:space="0" w:color="auto"/>
          </w:divBdr>
        </w:div>
        <w:div w:id="1008629755">
          <w:marLeft w:val="0"/>
          <w:marRight w:val="0"/>
          <w:marTop w:val="0"/>
          <w:marBottom w:val="0"/>
          <w:divBdr>
            <w:top w:val="none" w:sz="0" w:space="0" w:color="auto"/>
            <w:left w:val="none" w:sz="0" w:space="0" w:color="auto"/>
            <w:bottom w:val="none" w:sz="0" w:space="0" w:color="auto"/>
            <w:right w:val="none" w:sz="0" w:space="0" w:color="auto"/>
          </w:divBdr>
        </w:div>
        <w:div w:id="1899591226">
          <w:marLeft w:val="0"/>
          <w:marRight w:val="0"/>
          <w:marTop w:val="0"/>
          <w:marBottom w:val="0"/>
          <w:divBdr>
            <w:top w:val="none" w:sz="0" w:space="0" w:color="auto"/>
            <w:left w:val="none" w:sz="0" w:space="0" w:color="auto"/>
            <w:bottom w:val="none" w:sz="0" w:space="0" w:color="auto"/>
            <w:right w:val="none" w:sz="0" w:space="0" w:color="auto"/>
          </w:divBdr>
        </w:div>
        <w:div w:id="925455185">
          <w:marLeft w:val="0"/>
          <w:marRight w:val="0"/>
          <w:marTop w:val="0"/>
          <w:marBottom w:val="0"/>
          <w:divBdr>
            <w:top w:val="none" w:sz="0" w:space="0" w:color="auto"/>
            <w:left w:val="none" w:sz="0" w:space="0" w:color="auto"/>
            <w:bottom w:val="none" w:sz="0" w:space="0" w:color="auto"/>
            <w:right w:val="none" w:sz="0" w:space="0" w:color="auto"/>
          </w:divBdr>
        </w:div>
        <w:div w:id="2117089657">
          <w:marLeft w:val="0"/>
          <w:marRight w:val="0"/>
          <w:marTop w:val="0"/>
          <w:marBottom w:val="0"/>
          <w:divBdr>
            <w:top w:val="none" w:sz="0" w:space="0" w:color="auto"/>
            <w:left w:val="none" w:sz="0" w:space="0" w:color="auto"/>
            <w:bottom w:val="none" w:sz="0" w:space="0" w:color="auto"/>
            <w:right w:val="none" w:sz="0" w:space="0" w:color="auto"/>
          </w:divBdr>
        </w:div>
        <w:div w:id="1808159848">
          <w:marLeft w:val="0"/>
          <w:marRight w:val="0"/>
          <w:marTop w:val="0"/>
          <w:marBottom w:val="0"/>
          <w:divBdr>
            <w:top w:val="none" w:sz="0" w:space="0" w:color="auto"/>
            <w:left w:val="none" w:sz="0" w:space="0" w:color="auto"/>
            <w:bottom w:val="none" w:sz="0" w:space="0" w:color="auto"/>
            <w:right w:val="none" w:sz="0" w:space="0" w:color="auto"/>
          </w:divBdr>
        </w:div>
        <w:div w:id="1184055254">
          <w:marLeft w:val="0"/>
          <w:marRight w:val="0"/>
          <w:marTop w:val="0"/>
          <w:marBottom w:val="0"/>
          <w:divBdr>
            <w:top w:val="none" w:sz="0" w:space="0" w:color="auto"/>
            <w:left w:val="none" w:sz="0" w:space="0" w:color="auto"/>
            <w:bottom w:val="none" w:sz="0" w:space="0" w:color="auto"/>
            <w:right w:val="none" w:sz="0" w:space="0" w:color="auto"/>
          </w:divBdr>
        </w:div>
      </w:divsChild>
    </w:div>
    <w:div w:id="1674261228">
      <w:bodyDiv w:val="1"/>
      <w:marLeft w:val="0"/>
      <w:marRight w:val="0"/>
      <w:marTop w:val="0"/>
      <w:marBottom w:val="0"/>
      <w:divBdr>
        <w:top w:val="none" w:sz="0" w:space="0" w:color="auto"/>
        <w:left w:val="none" w:sz="0" w:space="0" w:color="auto"/>
        <w:bottom w:val="none" w:sz="0" w:space="0" w:color="auto"/>
        <w:right w:val="none" w:sz="0" w:space="0" w:color="auto"/>
      </w:divBdr>
      <w:divsChild>
        <w:div w:id="472792471">
          <w:marLeft w:val="0"/>
          <w:marRight w:val="0"/>
          <w:marTop w:val="0"/>
          <w:marBottom w:val="0"/>
          <w:divBdr>
            <w:top w:val="none" w:sz="0" w:space="0" w:color="auto"/>
            <w:left w:val="none" w:sz="0" w:space="0" w:color="auto"/>
            <w:bottom w:val="none" w:sz="0" w:space="0" w:color="auto"/>
            <w:right w:val="none" w:sz="0" w:space="0" w:color="auto"/>
          </w:divBdr>
        </w:div>
        <w:div w:id="1386872839">
          <w:marLeft w:val="0"/>
          <w:marRight w:val="0"/>
          <w:marTop w:val="0"/>
          <w:marBottom w:val="0"/>
          <w:divBdr>
            <w:top w:val="none" w:sz="0" w:space="0" w:color="auto"/>
            <w:left w:val="none" w:sz="0" w:space="0" w:color="auto"/>
            <w:bottom w:val="none" w:sz="0" w:space="0" w:color="auto"/>
            <w:right w:val="none" w:sz="0" w:space="0" w:color="auto"/>
          </w:divBdr>
        </w:div>
        <w:div w:id="353112165">
          <w:marLeft w:val="0"/>
          <w:marRight w:val="0"/>
          <w:marTop w:val="0"/>
          <w:marBottom w:val="0"/>
          <w:divBdr>
            <w:top w:val="none" w:sz="0" w:space="0" w:color="auto"/>
            <w:left w:val="none" w:sz="0" w:space="0" w:color="auto"/>
            <w:bottom w:val="none" w:sz="0" w:space="0" w:color="auto"/>
            <w:right w:val="none" w:sz="0" w:space="0" w:color="auto"/>
          </w:divBdr>
        </w:div>
        <w:div w:id="249437750">
          <w:marLeft w:val="0"/>
          <w:marRight w:val="0"/>
          <w:marTop w:val="0"/>
          <w:marBottom w:val="0"/>
          <w:divBdr>
            <w:top w:val="none" w:sz="0" w:space="0" w:color="auto"/>
            <w:left w:val="none" w:sz="0" w:space="0" w:color="auto"/>
            <w:bottom w:val="none" w:sz="0" w:space="0" w:color="auto"/>
            <w:right w:val="none" w:sz="0" w:space="0" w:color="auto"/>
          </w:divBdr>
        </w:div>
        <w:div w:id="524684014">
          <w:marLeft w:val="0"/>
          <w:marRight w:val="0"/>
          <w:marTop w:val="0"/>
          <w:marBottom w:val="0"/>
          <w:divBdr>
            <w:top w:val="none" w:sz="0" w:space="0" w:color="auto"/>
            <w:left w:val="none" w:sz="0" w:space="0" w:color="auto"/>
            <w:bottom w:val="none" w:sz="0" w:space="0" w:color="auto"/>
            <w:right w:val="none" w:sz="0" w:space="0" w:color="auto"/>
          </w:divBdr>
        </w:div>
        <w:div w:id="1600602065">
          <w:marLeft w:val="0"/>
          <w:marRight w:val="0"/>
          <w:marTop w:val="0"/>
          <w:marBottom w:val="0"/>
          <w:divBdr>
            <w:top w:val="none" w:sz="0" w:space="0" w:color="auto"/>
            <w:left w:val="none" w:sz="0" w:space="0" w:color="auto"/>
            <w:bottom w:val="none" w:sz="0" w:space="0" w:color="auto"/>
            <w:right w:val="none" w:sz="0" w:space="0" w:color="auto"/>
          </w:divBdr>
        </w:div>
        <w:div w:id="1431194087">
          <w:marLeft w:val="0"/>
          <w:marRight w:val="0"/>
          <w:marTop w:val="0"/>
          <w:marBottom w:val="0"/>
          <w:divBdr>
            <w:top w:val="none" w:sz="0" w:space="0" w:color="auto"/>
            <w:left w:val="none" w:sz="0" w:space="0" w:color="auto"/>
            <w:bottom w:val="none" w:sz="0" w:space="0" w:color="auto"/>
            <w:right w:val="none" w:sz="0" w:space="0" w:color="auto"/>
          </w:divBdr>
        </w:div>
        <w:div w:id="1298561975">
          <w:marLeft w:val="0"/>
          <w:marRight w:val="0"/>
          <w:marTop w:val="0"/>
          <w:marBottom w:val="0"/>
          <w:divBdr>
            <w:top w:val="none" w:sz="0" w:space="0" w:color="auto"/>
            <w:left w:val="none" w:sz="0" w:space="0" w:color="auto"/>
            <w:bottom w:val="none" w:sz="0" w:space="0" w:color="auto"/>
            <w:right w:val="none" w:sz="0" w:space="0" w:color="auto"/>
          </w:divBdr>
        </w:div>
        <w:div w:id="1351949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br.nl/live"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ubr.nl/liv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kubr.nl" TargetMode="External"/><Relationship Id="rId1" Type="http://schemas.openxmlformats.org/officeDocument/2006/relationships/hyperlink" Target="mailto:info@kubr.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nertHut-TVVL\OneDrive%20-%20TVVL\KUBR\Huisstijl\KUBR%20briefpapier%20met%20watermerk.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CB875B961D914EBDF6C3281BAE698C" ma:contentTypeVersion="26" ma:contentTypeDescription="Een nieuw document maken." ma:contentTypeScope="" ma:versionID="5ae4c0fa95a476a23392974749303d3e">
  <xsd:schema xmlns:xsd="http://www.w3.org/2001/XMLSchema" xmlns:xs="http://www.w3.org/2001/XMLSchema" xmlns:p="http://schemas.microsoft.com/office/2006/metadata/properties" xmlns:ns1="http://schemas.microsoft.com/sharepoint/v3" xmlns:ns2="fb74bc04-a9e3-4ef5-a6c2-90401bf3bc97" xmlns:ns3="c38145e0-1924-47ae-b9d6-d6240d421094" targetNamespace="http://schemas.microsoft.com/office/2006/metadata/properties" ma:root="true" ma:fieldsID="02860e00f37b648845d3eb8d2fc2c60f" ns1:_="" ns2:_="" ns3:_="">
    <xsd:import namespace="http://schemas.microsoft.com/sharepoint/v3"/>
    <xsd:import namespace="fb74bc04-a9e3-4ef5-a6c2-90401bf3bc97"/>
    <xsd:import namespace="c38145e0-1924-47ae-b9d6-d6240d4210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Locatie" minOccurs="0"/>
                <xsd:element ref="ns2:4f80e5eb-f164-4fba-ba6d-a7875751d3abCountryOrRegion" minOccurs="0"/>
                <xsd:element ref="ns2:4f80e5eb-f164-4fba-ba6d-a7875751d3abState" minOccurs="0"/>
                <xsd:element ref="ns2:4f80e5eb-f164-4fba-ba6d-a7875751d3abCity" minOccurs="0"/>
                <xsd:element ref="ns2:4f80e5eb-f164-4fba-ba6d-a7875751d3abPostalCode" minOccurs="0"/>
                <xsd:element ref="ns2:4f80e5eb-f164-4fba-ba6d-a7875751d3abStreet" minOccurs="0"/>
                <xsd:element ref="ns2:4f80e5eb-f164-4fba-ba6d-a7875751d3abGeoLoc" minOccurs="0"/>
                <xsd:element ref="ns2:4f80e5eb-f164-4fba-ba6d-a7875751d3abDispNa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Eigenschappen van het geïntegreerd beleid voor naleving" ma:hidden="true" ma:internalName="_ip_UnifiedCompliancePolicyProperties">
      <xsd:simpleType>
        <xsd:restriction base="dms:Note"/>
      </xsd:simpleType>
    </xsd:element>
    <xsd:element name="_ip_UnifiedCompliancePolicyUIAction" ma:index="19"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74bc04-a9e3-4ef5-a6c2-90401bf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8e855f55-2a90-4ceb-8434-87e263ee292d" ma:termSetId="09814cd3-568e-fe90-9814-8d621ff8fb84" ma:anchorId="fba54fb3-c3e1-fe81-a776-ca4b69148c4d" ma:open="true" ma:isKeyword="false">
      <xsd:complexType>
        <xsd:sequence>
          <xsd:element ref="pc:Terms" minOccurs="0" maxOccurs="1"/>
        </xsd:sequence>
      </xsd:complexType>
    </xsd:element>
    <xsd:element name="Locatie" ma:index="24" nillable="true" ma:displayName="Locatie" ma:format="Dropdown" ma:internalName="Locatie">
      <xsd:simpleType>
        <xsd:restriction base="dms:Unknown"/>
      </xsd:simpleType>
    </xsd:element>
    <xsd:element name="4f80e5eb-f164-4fba-ba6d-a7875751d3abCountryOrRegion" ma:index="25" nillable="true" ma:displayName="Locatie: land" ma:internalName="CountryOrRegion" ma:readOnly="true">
      <xsd:simpleType>
        <xsd:restriction base="dms:Text"/>
      </xsd:simpleType>
    </xsd:element>
    <xsd:element name="4f80e5eb-f164-4fba-ba6d-a7875751d3abState" ma:index="26" nillable="true" ma:displayName="Locatie: provincie" ma:internalName="State" ma:readOnly="true">
      <xsd:simpleType>
        <xsd:restriction base="dms:Text"/>
      </xsd:simpleType>
    </xsd:element>
    <xsd:element name="4f80e5eb-f164-4fba-ba6d-a7875751d3abCity" ma:index="27" nillable="true" ma:displayName="Locatie: stad" ma:internalName="City" ma:readOnly="true">
      <xsd:simpleType>
        <xsd:restriction base="dms:Text"/>
      </xsd:simpleType>
    </xsd:element>
    <xsd:element name="4f80e5eb-f164-4fba-ba6d-a7875751d3abPostalCode" ma:index="28" nillable="true" ma:displayName="Locatie: postcode" ma:internalName="PostalCode" ma:readOnly="true">
      <xsd:simpleType>
        <xsd:restriction base="dms:Text"/>
      </xsd:simpleType>
    </xsd:element>
    <xsd:element name="4f80e5eb-f164-4fba-ba6d-a7875751d3abStreet" ma:index="29" nillable="true" ma:displayName="Locatie: straat" ma:internalName="Street" ma:readOnly="true">
      <xsd:simpleType>
        <xsd:restriction base="dms:Text"/>
      </xsd:simpleType>
    </xsd:element>
    <xsd:element name="4f80e5eb-f164-4fba-ba6d-a7875751d3abGeoLoc" ma:index="30" nillable="true" ma:displayName="Locatie: coördinaten" ma:internalName="GeoLoc" ma:readOnly="true">
      <xsd:simpleType>
        <xsd:restriction base="dms:Unknown"/>
      </xsd:simpleType>
    </xsd:element>
    <xsd:element name="4f80e5eb-f164-4fba-ba6d-a7875751d3abDispName" ma:index="31" nillable="true" ma:displayName="Locatie: naam" ma:internalName="DispName" ma:readOnly="true">
      <xsd:simpleType>
        <xsd:restriction base="dms:Text"/>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8145e0-1924-47ae-b9d6-d6240d42109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c440e74f-0ef8-497b-9099-d09c86900477}" ma:internalName="TaxCatchAll" ma:showField="CatchAllData" ma:web="c38145e0-1924-47ae-b9d6-d6240d4210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A07934-2117-4E4E-9AA5-1FCFC5EE6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74bc04-a9e3-4ef5-a6c2-90401bf3bc97"/>
    <ds:schemaRef ds:uri="c38145e0-1924-47ae-b9d6-d6240d421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FF25CD-A1F8-431C-9881-AF307CD203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KUBR briefpapier met watermerk</Template>
  <TotalTime>17</TotalTime>
  <Pages>1</Pages>
  <Words>286</Words>
  <Characters>1575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Lennert Hut - TVVL</dc:creator>
  <cp:keywords/>
  <dc:description/>
  <cp:lastModifiedBy>Lennert Hut - TVVL</cp:lastModifiedBy>
  <cp:revision>7</cp:revision>
  <cp:lastPrinted>2025-01-27T09:33:00Z</cp:lastPrinted>
  <dcterms:created xsi:type="dcterms:W3CDTF">2025-02-10T09:34:00Z</dcterms:created>
  <dcterms:modified xsi:type="dcterms:W3CDTF">2025-02-10T09:39:00Z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0x01010089CB875B961D914EBDF6C3281BAE698C</vt:lpwstr>
  </property>
</Properties>
</file>